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7B5A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F62DB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EF62D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7252FF" w:rsidRPr="007252FF">
        <w:rPr>
          <w:b/>
          <w:i/>
          <w:noProof/>
          <w:sz w:val="28"/>
        </w:rPr>
        <w:t>R1-2500335</w:t>
      </w:r>
    </w:p>
    <w:p w14:paraId="7CB45193" w14:textId="206C94E4" w:rsidR="001E41F3" w:rsidRDefault="00E50495" w:rsidP="005E2C44">
      <w:pPr>
        <w:pStyle w:val="CRCoverPage"/>
        <w:outlineLvl w:val="0"/>
        <w:rPr>
          <w:b/>
          <w:noProof/>
          <w:sz w:val="24"/>
        </w:rPr>
      </w:pPr>
      <w:r w:rsidRPr="00E50495">
        <w:rPr>
          <w:b/>
          <w:noProof/>
          <w:sz w:val="24"/>
        </w:rPr>
        <w:t>Athens, Greece, February 17</w:t>
      </w:r>
      <w:r w:rsidRPr="00E50495">
        <w:rPr>
          <w:b/>
          <w:noProof/>
          <w:sz w:val="24"/>
          <w:vertAlign w:val="superscript"/>
        </w:rPr>
        <w:t>th</w:t>
      </w:r>
      <w:r w:rsidRPr="00E50495">
        <w:rPr>
          <w:b/>
          <w:noProof/>
          <w:sz w:val="24"/>
        </w:rPr>
        <w:t xml:space="preserve"> – 21</w:t>
      </w:r>
      <w:r w:rsidRPr="00E50495">
        <w:rPr>
          <w:b/>
          <w:noProof/>
          <w:sz w:val="24"/>
          <w:vertAlign w:val="superscript"/>
        </w:rPr>
        <w:t>st</w:t>
      </w:r>
      <w:r w:rsidRPr="00E50495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58EF19" w:rsidR="001E41F3" w:rsidRDefault="004A325D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2D85B" w:rsidR="001E41F3" w:rsidRPr="00410371" w:rsidRDefault="004A325D" w:rsidP="004A32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E5A8B" w:rsidR="001E41F3" w:rsidRPr="00410371" w:rsidRDefault="004A325D" w:rsidP="004A3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3593C" w:rsidR="001E41F3" w:rsidRPr="00410371" w:rsidRDefault="004A32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47816" w:rsidR="001E41F3" w:rsidRPr="00410371" w:rsidRDefault="004A3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2721C4" w:rsidR="00F25D98" w:rsidRDefault="00434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47257B" w:rsidR="00F25D98" w:rsidRDefault="00434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EE8A1" w:rsidR="001E41F3" w:rsidRDefault="0012499A">
            <w:pPr>
              <w:pStyle w:val="CRCoverPage"/>
              <w:spacing w:after="0"/>
              <w:ind w:left="100"/>
              <w:rPr>
                <w:noProof/>
              </w:rPr>
            </w:pPr>
            <w:r w:rsidRPr="0012499A">
              <w:t>Correction on transition time of UL BWP change triggered by DCI format 0_1 scheduling multiple PUSCHs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5EE0" w:rsidR="001E41F3" w:rsidRDefault="00C71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CD3AA" w:rsidR="001E41F3" w:rsidRDefault="00C718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925F2" w:rsidR="001E41F3" w:rsidRDefault="00C718D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NR_ext_to_71GHz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7B796" w:rsidR="001E41F3" w:rsidRDefault="00201F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A9598" w:rsidR="001E41F3" w:rsidRDefault="00A774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F00C6" w:rsidR="001E41F3" w:rsidRDefault="0034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DAAE1" w14:textId="77777777" w:rsidR="001E41F3" w:rsidRDefault="00453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egarding </w:t>
            </w:r>
            <w:r w:rsidRPr="00453658">
              <w:rPr>
                <w:noProof/>
                <w:lang w:eastAsia="zh-CN"/>
              </w:rPr>
              <w:t>transition time of BWP change triggered by DCI format 1_1/0_1 scheduling multi-PDSCHs/multi-PUSCHs</w:t>
            </w:r>
            <w:r>
              <w:rPr>
                <w:noProof/>
                <w:lang w:eastAsia="zh-CN"/>
              </w:rPr>
              <w:t>, the following agreements were achieved during RAN1#118 meeting.</w:t>
            </w:r>
          </w:p>
          <w:p w14:paraId="5D8F7C4F" w14:textId="77777777" w:rsidR="00FC38FA" w:rsidRPr="00FC38FA" w:rsidRDefault="00FC38FA" w:rsidP="00FC38FA">
            <w:pPr>
              <w:spacing w:beforeLines="50" w:before="120" w:after="120"/>
              <w:rPr>
                <w:rFonts w:ascii="Times" w:eastAsia="Batang" w:hAnsi="Times"/>
                <w:szCs w:val="24"/>
                <w:highlight w:val="green"/>
              </w:rPr>
            </w:pPr>
            <w:r w:rsidRPr="00FC38FA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64A0CE12" w14:textId="77777777" w:rsidR="00FC38FA" w:rsidRPr="00FC38FA" w:rsidRDefault="00FC38FA" w:rsidP="00FC38FA">
            <w:pPr>
              <w:spacing w:after="120"/>
              <w:rPr>
                <w:rFonts w:ascii="Times" w:eastAsia="等线" w:hAnsi="Times"/>
                <w:szCs w:val="24"/>
                <w:lang w:eastAsia="zh-CN"/>
              </w:rPr>
            </w:pPr>
            <w:r w:rsidRPr="00FC38FA">
              <w:rPr>
                <w:rFonts w:ascii="Times" w:eastAsia="Batang" w:hAnsi="Times"/>
                <w:szCs w:val="24"/>
              </w:rPr>
              <w:t>Endorse the following TP for Section 12, Rel-17 TS 38.213 in principle</w:t>
            </w:r>
            <w:r w:rsidRPr="00FC38FA">
              <w:rPr>
                <w:rFonts w:ascii="Times" w:eastAsia="等线" w:hAnsi="Times"/>
                <w:szCs w:val="24"/>
                <w:lang w:eastAsia="zh-CN"/>
              </w:rPr>
              <w:t>.</w:t>
            </w:r>
          </w:p>
          <w:p w14:paraId="080E6D8C" w14:textId="77777777" w:rsidR="00FC38FA" w:rsidRPr="00FC38FA" w:rsidRDefault="00FC38FA" w:rsidP="00FC38FA">
            <w:pPr>
              <w:spacing w:after="120"/>
              <w:jc w:val="center"/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  <w:t>---------Start of text---------</w:t>
            </w:r>
          </w:p>
          <w:p w14:paraId="2C8D41A4" w14:textId="77777777" w:rsidR="00FC38FA" w:rsidRPr="00FC38FA" w:rsidRDefault="00FC38FA" w:rsidP="00FC38FA">
            <w:pPr>
              <w:spacing w:after="0"/>
              <w:rPr>
                <w:rFonts w:ascii="Times" w:eastAsia="Batang" w:hAnsi="Times"/>
                <w:bCs/>
                <w:iCs/>
                <w:szCs w:val="24"/>
                <w:lang w:eastAsia="ko-KR"/>
              </w:rPr>
            </w:pPr>
            <w:r w:rsidRPr="00FC38FA">
              <w:rPr>
                <w:rFonts w:ascii="Times" w:eastAsia="Batang" w:hAnsi="Times"/>
                <w:bCs/>
                <w:iCs/>
                <w:szCs w:val="24"/>
                <w:lang w:eastAsia="ko-KR"/>
              </w:rPr>
              <w:t>12</w:t>
            </w:r>
            <w:r w:rsidRPr="00FC38FA">
              <w:rPr>
                <w:rFonts w:ascii="Times" w:eastAsia="Batang" w:hAnsi="Times"/>
                <w:bCs/>
                <w:iCs/>
                <w:szCs w:val="24"/>
                <w:lang w:eastAsia="ko-KR"/>
              </w:rPr>
              <w:tab/>
              <w:t>Bandwidth part</w:t>
            </w:r>
            <w:r w:rsidRPr="00FC38FA">
              <w:rPr>
                <w:rFonts w:ascii="Times" w:eastAsia="等线" w:hAnsi="Times"/>
                <w:bCs/>
                <w:iCs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bCs/>
                <w:iCs/>
                <w:szCs w:val="24"/>
                <w:lang w:eastAsia="ko-KR"/>
              </w:rPr>
              <w:t xml:space="preserve">operation </w:t>
            </w:r>
          </w:p>
          <w:p w14:paraId="421C09BE" w14:textId="77777777" w:rsidR="00FC38FA" w:rsidRPr="00FC38FA" w:rsidRDefault="00FC38FA" w:rsidP="00FC38FA">
            <w:pPr>
              <w:spacing w:after="120"/>
              <w:rPr>
                <w:rFonts w:ascii="Times" w:eastAsia="Batang" w:hAnsi="Times"/>
                <w:szCs w:val="24"/>
              </w:rPr>
            </w:pPr>
            <w:r w:rsidRPr="00FC38FA">
              <w:rPr>
                <w:rFonts w:ascii="Times" w:eastAsia="Batang" w:hAnsi="Times"/>
                <w:szCs w:val="24"/>
              </w:rPr>
              <w:t xml:space="preserve">A UE does not expect to detect a DCI format </w:t>
            </w:r>
            <w:r w:rsidRPr="00FC38FA">
              <w:rPr>
                <w:rFonts w:ascii="Times" w:eastAsia="Batang" w:hAnsi="Times"/>
                <w:szCs w:val="24"/>
                <w:lang w:eastAsia="zh-TW"/>
              </w:rPr>
              <w:t xml:space="preserve">with a BWP indicator field that </w:t>
            </w:r>
            <w:r w:rsidRPr="00FC38FA">
              <w:rPr>
                <w:rFonts w:ascii="Times" w:eastAsia="Batang" w:hAnsi="Times"/>
                <w:szCs w:val="24"/>
              </w:rPr>
              <w:t xml:space="preserve">indicates an active DL BWP or an active UL BWP change with the corresponding time domain resource assignment field providing a slot offset value for a PDSCH reception or PUSCH transmission that is smaller than a delay required by the UE for an active DL BWP change or UL BWP change, respectively [10, TS 38.133]. </w:t>
            </w:r>
          </w:p>
          <w:p w14:paraId="48AE9DB5" w14:textId="77777777" w:rsidR="00FC38FA" w:rsidRPr="00FC38FA" w:rsidRDefault="00FC38FA" w:rsidP="00FC38FA">
            <w:pPr>
              <w:spacing w:after="120"/>
              <w:rPr>
                <w:rFonts w:ascii="Times" w:eastAsia="等线" w:hAnsi="Times"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Batang" w:hAnsi="Times"/>
                <w:szCs w:val="24"/>
              </w:rPr>
              <w:t xml:space="preserve">If a UE detects a DCI format </w:t>
            </w:r>
            <w:r w:rsidRPr="00FC38FA">
              <w:rPr>
                <w:rFonts w:ascii="Times" w:eastAsia="Batang" w:hAnsi="Times"/>
                <w:szCs w:val="24"/>
                <w:lang w:eastAsia="zh-TW"/>
              </w:rPr>
              <w:t xml:space="preserve">with a BWP indicator field that </w:t>
            </w:r>
            <w:r w:rsidRPr="00FC38FA">
              <w:rPr>
                <w:rFonts w:ascii="Times" w:eastAsia="Batang" w:hAnsi="Times"/>
                <w:szCs w:val="24"/>
              </w:rPr>
              <w:t>indicates an active DL BWP change for a cell,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</w:t>
            </w:r>
            <w:r w:rsidRPr="00FC38FA">
              <w:rPr>
                <w:rFonts w:ascii="Times" w:eastAsia="Batang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or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determined</w:t>
            </w:r>
            <w:r w:rsidRPr="00FC38FA">
              <w:rPr>
                <w:rFonts w:ascii="Times" w:eastAsia="等线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 xml:space="preserve">by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the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slot offset value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 corresponding to the first PDSCH of the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 more than one PDSCH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scheduled by the DCI format for the cell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.</w:t>
            </w:r>
          </w:p>
          <w:p w14:paraId="6DE500DE" w14:textId="77777777" w:rsidR="00FC38FA" w:rsidRPr="00FC38FA" w:rsidRDefault="00FC38FA" w:rsidP="00FC38FA">
            <w:pPr>
              <w:spacing w:after="120"/>
              <w:rPr>
                <w:rFonts w:ascii="Times" w:eastAsia="Batang" w:hAnsi="Times"/>
                <w:szCs w:val="24"/>
              </w:rPr>
            </w:pPr>
            <w:r w:rsidRPr="00FC38FA">
              <w:rPr>
                <w:rFonts w:ascii="Times" w:eastAsia="Batang" w:hAnsi="Times"/>
                <w:szCs w:val="24"/>
              </w:rPr>
              <w:t xml:space="preserve">If a UE detects a DCI format with </w:t>
            </w:r>
            <w:proofErr w:type="spellStart"/>
            <w:r w:rsidRPr="00FC38FA">
              <w:rPr>
                <w:rFonts w:ascii="Times" w:eastAsia="Batang" w:hAnsi="Times"/>
                <w:szCs w:val="24"/>
              </w:rPr>
              <w:t>SCell</w:t>
            </w:r>
            <w:proofErr w:type="spellEnd"/>
            <w:r w:rsidRPr="00FC38FA">
              <w:rPr>
                <w:rFonts w:ascii="Times" w:eastAsia="Batang" w:hAnsi="Times"/>
                <w:szCs w:val="24"/>
              </w:rPr>
              <w:t xml:space="preserve"> dormancy indication that indicates an active DL BWP change for </w:t>
            </w:r>
            <w:proofErr w:type="gramStart"/>
            <w:r w:rsidRPr="00FC38FA">
              <w:rPr>
                <w:rFonts w:ascii="Times" w:eastAsia="Batang" w:hAnsi="Times"/>
                <w:szCs w:val="24"/>
              </w:rPr>
              <w:t>an</w:t>
            </w:r>
            <w:proofErr w:type="gramEnd"/>
            <w:r w:rsidRPr="00FC38FA">
              <w:rPr>
                <w:rFonts w:ascii="Times" w:eastAsia="Batang" w:hAnsi="Times"/>
                <w:szCs w:val="24"/>
              </w:rPr>
              <w:t xml:space="preserve"> </w:t>
            </w:r>
            <w:proofErr w:type="spellStart"/>
            <w:r w:rsidRPr="00FC38FA">
              <w:rPr>
                <w:rFonts w:ascii="Times" w:eastAsia="Batang" w:hAnsi="Times"/>
                <w:szCs w:val="24"/>
              </w:rPr>
              <w:t>Scell</w:t>
            </w:r>
            <w:proofErr w:type="spellEnd"/>
            <w:r w:rsidRPr="00FC38FA">
              <w:rPr>
                <w:rFonts w:ascii="Times" w:eastAsia="Batang" w:hAnsi="Times"/>
                <w:szCs w:val="24"/>
              </w:rPr>
              <w:t xml:space="preserve"> in slot </w:t>
            </w:r>
            <w:r w:rsidRPr="00FC38FA">
              <w:rPr>
                <w:rFonts w:ascii="Times" w:eastAsia="Batang" w:hAnsi="Times"/>
                <w:i/>
                <w:iCs/>
                <w:szCs w:val="24"/>
              </w:rPr>
              <w:t>n</w:t>
            </w:r>
            <w:r w:rsidRPr="00FC38FA">
              <w:rPr>
                <w:rFonts w:ascii="Times" w:eastAsia="Batang" w:hAnsi="Times"/>
                <w:szCs w:val="24"/>
              </w:rPr>
              <w:t xml:space="preserve"> of primary cell, the UE is not required to receive or transmit in the </w:t>
            </w:r>
            <w:proofErr w:type="spellStart"/>
            <w:r w:rsidRPr="00FC38FA">
              <w:rPr>
                <w:rFonts w:ascii="Times" w:eastAsia="Batang" w:hAnsi="Times"/>
                <w:szCs w:val="24"/>
              </w:rPr>
              <w:t>SCell</w:t>
            </w:r>
            <w:proofErr w:type="spellEnd"/>
            <w:r w:rsidRPr="00FC38FA">
              <w:rPr>
                <w:rFonts w:ascii="Times" w:eastAsia="Batang" w:hAnsi="Times"/>
                <w:szCs w:val="24"/>
              </w:rPr>
              <w:t xml:space="preserve"> during a time duration specified in [10, TS 38.133].</w:t>
            </w:r>
          </w:p>
          <w:p w14:paraId="055F35DE" w14:textId="77777777" w:rsidR="00FC38FA" w:rsidRPr="00FC38FA" w:rsidRDefault="00FC38FA" w:rsidP="00FC38FA">
            <w:pPr>
              <w:spacing w:after="120"/>
              <w:rPr>
                <w:rFonts w:ascii="Times" w:eastAsia="等线" w:hAnsi="Times"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Batang" w:hAnsi="Times"/>
                <w:szCs w:val="24"/>
              </w:rPr>
      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</w:t>
            </w:r>
            <w:r w:rsidRPr="00FC38FA">
              <w:rPr>
                <w:rFonts w:ascii="Times" w:eastAsia="Batang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or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determined</w:t>
            </w:r>
            <w:r w:rsidRPr="00FC38FA">
              <w:rPr>
                <w:rFonts w:ascii="Times" w:eastAsia="等线" w:hAnsi="Times"/>
                <w:szCs w:val="24"/>
                <w:lang w:eastAsia="zh-CN"/>
              </w:rPr>
              <w:t xml:space="preserve">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lastRenderedPageBreak/>
              <w:t xml:space="preserve">by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the 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slot offset value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 xml:space="preserve"> corresponding to the first PUSCH of the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 more than one P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U</w:t>
            </w:r>
            <w:r w:rsidRPr="00FC38FA">
              <w:rPr>
                <w:rFonts w:ascii="Times" w:eastAsia="Batang" w:hAnsi="Times"/>
                <w:color w:val="FF0000"/>
                <w:szCs w:val="24"/>
                <w:lang w:eastAsia="zh-CN"/>
              </w:rPr>
              <w:t xml:space="preserve">SCH </w:t>
            </w:r>
            <w:r w:rsidRPr="00FC38FA">
              <w:rPr>
                <w:rFonts w:ascii="Times" w:eastAsia="等线" w:hAnsi="Times"/>
                <w:color w:val="FF0000"/>
                <w:szCs w:val="24"/>
                <w:lang w:eastAsia="zh-CN"/>
              </w:rPr>
              <w:t>scheduled by the DCI format for the cell</w:t>
            </w:r>
            <w:r w:rsidRPr="00FC38FA">
              <w:rPr>
                <w:rFonts w:ascii="Times" w:eastAsia="Batang" w:hAnsi="Times"/>
                <w:color w:val="FF0000"/>
                <w:szCs w:val="24"/>
              </w:rPr>
              <w:t>.</w:t>
            </w:r>
          </w:p>
          <w:p w14:paraId="30A24ACF" w14:textId="77777777" w:rsidR="00FC38FA" w:rsidRPr="00FC38FA" w:rsidRDefault="00FC38FA" w:rsidP="00FC38FA">
            <w:pPr>
              <w:spacing w:after="120"/>
              <w:jc w:val="center"/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</w:pPr>
            <w:r w:rsidRPr="00FC38FA">
              <w:rPr>
                <w:rFonts w:ascii="Times" w:eastAsia="等线" w:hAnsi="Times"/>
                <w:b/>
                <w:color w:val="FF0000"/>
                <w:szCs w:val="24"/>
                <w:lang w:eastAsia="zh-CN"/>
              </w:rPr>
              <w:t>---------End of text---------</w:t>
            </w:r>
          </w:p>
          <w:p w14:paraId="5D1CB3C6" w14:textId="77777777" w:rsidR="00FC38FA" w:rsidRPr="00FC38FA" w:rsidRDefault="00FC38FA" w:rsidP="00FC38FA">
            <w:pPr>
              <w:spacing w:beforeLines="50" w:before="120" w:after="120"/>
              <w:rPr>
                <w:rFonts w:ascii="Times" w:eastAsia="Batang" w:hAnsi="Times"/>
                <w:szCs w:val="24"/>
                <w:highlight w:val="green"/>
              </w:rPr>
            </w:pPr>
            <w:r w:rsidRPr="00FC38FA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3129A532" w14:textId="77777777" w:rsidR="00FC38FA" w:rsidRPr="00FC38FA" w:rsidRDefault="00FC38FA" w:rsidP="00FC38FA">
            <w:pPr>
              <w:spacing w:after="120"/>
              <w:rPr>
                <w:rFonts w:ascii="Times" w:eastAsia="Batang" w:hAnsi="Times"/>
                <w:szCs w:val="24"/>
              </w:rPr>
            </w:pPr>
            <w:r w:rsidRPr="00FC38FA">
              <w:rPr>
                <w:rFonts w:ascii="Times" w:eastAsia="Batang" w:hAnsi="Times"/>
                <w:szCs w:val="24"/>
              </w:rPr>
              <w:t>Final CR in R1-2407439 (Rel-17) and Mirror CR R1-2407440 (Rel-18) are endorsed.</w:t>
            </w:r>
          </w:p>
          <w:p w14:paraId="6A075CE7" w14:textId="77777777" w:rsidR="00453658" w:rsidRDefault="00453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3F7FF73" w:rsidR="00FC38FA" w:rsidRPr="00FC38FA" w:rsidRDefault="00FC38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noted that</w:t>
            </w:r>
            <w:r w:rsidR="00A52F5A">
              <w:rPr>
                <w:noProof/>
                <w:lang w:eastAsia="zh-CN"/>
              </w:rPr>
              <w:t xml:space="preserve"> the mirror CR </w:t>
            </w:r>
            <w:r w:rsidR="00A52F5A" w:rsidRPr="00A52F5A">
              <w:rPr>
                <w:noProof/>
                <w:lang w:eastAsia="zh-CN"/>
              </w:rPr>
              <w:t>R1-2407440 (Rel-18)</w:t>
            </w:r>
            <w:r w:rsidR="00A52F5A">
              <w:rPr>
                <w:noProof/>
                <w:lang w:eastAsia="zh-CN"/>
              </w:rPr>
              <w:t xml:space="preserve"> is inconsistent with the CR </w:t>
            </w:r>
            <w:r w:rsidR="00A52F5A" w:rsidRPr="00A52F5A">
              <w:rPr>
                <w:noProof/>
                <w:lang w:eastAsia="zh-CN"/>
              </w:rPr>
              <w:t>R1-2407439 (Rel-17)</w:t>
            </w:r>
            <w:r w:rsidR="00BE4512">
              <w:rPr>
                <w:noProof/>
                <w:lang w:eastAsia="zh-CN"/>
              </w:rPr>
              <w:t xml:space="preserve"> </w:t>
            </w:r>
            <w:r w:rsidR="00BE4512">
              <w:rPr>
                <w:noProof/>
                <w:lang w:eastAsia="zh-CN"/>
              </w:rPr>
              <w:t xml:space="preserve">for </w:t>
            </w:r>
            <w:r w:rsidR="00BE4512" w:rsidRPr="0012499A">
              <w:t>transition time of UL BWP change triggered by DCI format 0_1 scheduling multiple PUSCHs</w:t>
            </w:r>
            <w:r w:rsidR="00244D7E">
              <w:rPr>
                <w:noProof/>
                <w:lang w:eastAsia="zh-CN"/>
              </w:rPr>
              <w:t xml:space="preserve">, and </w:t>
            </w:r>
            <w:r w:rsidR="00244D7E">
              <w:rPr>
                <w:noProof/>
                <w:lang w:eastAsia="zh-CN"/>
              </w:rPr>
              <w:t>the mirror CR</w:t>
            </w:r>
            <w:r w:rsidR="00244D7E">
              <w:rPr>
                <w:noProof/>
                <w:lang w:eastAsia="zh-CN"/>
              </w:rPr>
              <w:t xml:space="preserve"> was finally captured in Rel-18 TS 38.213. </w:t>
            </w:r>
            <w:r w:rsidR="00FA7D4C">
              <w:rPr>
                <w:noProof/>
                <w:lang w:eastAsia="zh-CN"/>
              </w:rPr>
              <w:t>In other words</w:t>
            </w:r>
            <w:r w:rsidR="00244D7E">
              <w:rPr>
                <w:noProof/>
                <w:lang w:eastAsia="zh-CN"/>
              </w:rPr>
              <w:t xml:space="preserve">, </w:t>
            </w:r>
            <w:r w:rsidR="00FA7D4C">
              <w:rPr>
                <w:noProof/>
                <w:lang w:eastAsia="zh-CN"/>
              </w:rPr>
              <w:t xml:space="preserve">inconsistent UE behaviour with that for Rel-17 is captured </w:t>
            </w:r>
            <w:r w:rsidR="00FA7D4C">
              <w:rPr>
                <w:noProof/>
                <w:lang w:eastAsia="zh-CN"/>
              </w:rPr>
              <w:t>in Rel-18 TS 38.213</w:t>
            </w:r>
            <w:r w:rsidR="00FA7D4C">
              <w:rPr>
                <w:noProof/>
                <w:lang w:eastAsia="zh-CN"/>
              </w:rPr>
              <w:t xml:space="preserve"> for </w:t>
            </w:r>
            <w:r w:rsidR="00FA7D4C" w:rsidRPr="0012499A">
              <w:t>transition time of UL BWP change triggered by DCI format 0_1 scheduling multiple PUSCHs</w:t>
            </w:r>
            <w:r w:rsidR="00FA7D4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95CBD" w:rsidR="001E41F3" w:rsidRDefault="00BE45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F7415E">
              <w:rPr>
                <w:noProof/>
                <w:lang w:eastAsia="zh-CN"/>
              </w:rPr>
              <w:t xml:space="preserve">UE behaviour </w:t>
            </w:r>
            <w:r>
              <w:rPr>
                <w:noProof/>
                <w:lang w:eastAsia="zh-CN"/>
              </w:rPr>
              <w:t xml:space="preserve">for </w:t>
            </w:r>
            <w:r w:rsidRPr="0012499A">
              <w:t>transition time of UL BWP change triggered by DCI format 0_1 scheduling multiple PUSCHs</w:t>
            </w:r>
            <w:r w:rsidR="00F7415E">
              <w:t xml:space="preserve"> according to that captured </w:t>
            </w:r>
            <w:r w:rsidR="002D1AEA">
              <w:t>in</w:t>
            </w:r>
            <w:r w:rsidR="00F7415E">
              <w:t xml:space="preserve"> Rel-17.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11634" w:rsidR="001E41F3" w:rsidRDefault="005232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nconsistent and wrong UE behaviour </w:t>
            </w:r>
            <w:r>
              <w:rPr>
                <w:noProof/>
                <w:lang w:eastAsia="zh-CN"/>
              </w:rPr>
              <w:t xml:space="preserve">for </w:t>
            </w:r>
            <w:r w:rsidRPr="0012499A">
              <w:t>transition time of UL BWP change triggered by DCI format 0_1 scheduling multiple PUSCHs</w:t>
            </w:r>
            <w:r>
              <w:t xml:space="preserve"> is captured in Rel-18</w:t>
            </w:r>
            <w:bookmarkStart w:id="1" w:name="_GoBack"/>
            <w:bookmarkEnd w:id="1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DA77E" w:rsidR="001E41F3" w:rsidRDefault="007C7F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DAEC3" w:rsidR="001E41F3" w:rsidRDefault="007C7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D65412" w:rsidR="001E41F3" w:rsidRDefault="007C7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3F939" w:rsidR="001E41F3" w:rsidRDefault="007C7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B82B0" w14:textId="77777777" w:rsidR="00287F20" w:rsidRDefault="00287F20" w:rsidP="00287F20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65E41F68" w14:textId="77777777" w:rsidR="0039343D" w:rsidRPr="0039343D" w:rsidRDefault="0039343D" w:rsidP="0039343D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85865798"/>
      <w:r w:rsidRPr="0039343D">
        <w:rPr>
          <w:rFonts w:ascii="Arial" w:hAnsi="Arial"/>
          <w:sz w:val="36"/>
        </w:rPr>
        <w:t>12</w:t>
      </w:r>
      <w:r w:rsidRPr="0039343D">
        <w:rPr>
          <w:rFonts w:ascii="Arial" w:hAnsi="Arial" w:hint="eastAsia"/>
          <w:sz w:val="36"/>
        </w:rPr>
        <w:tab/>
      </w:r>
      <w:r w:rsidRPr="0039343D">
        <w:rPr>
          <w:rFonts w:ascii="Arial" w:hAnsi="Arial"/>
          <w:sz w:val="36"/>
        </w:rPr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9343D">
        <w:rPr>
          <w:rFonts w:ascii="Arial" w:hAnsi="Arial"/>
          <w:sz w:val="36"/>
        </w:rPr>
        <w:t xml:space="preserve"> </w:t>
      </w:r>
    </w:p>
    <w:p w14:paraId="2BC27540" w14:textId="77777777" w:rsidR="0039343D" w:rsidRDefault="0039343D" w:rsidP="0039343D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36AE926" w14:textId="7FB23FEA" w:rsidR="0039343D" w:rsidRPr="0039343D" w:rsidRDefault="0039343D" w:rsidP="0039343D">
      <w:r w:rsidRPr="0039343D">
        <w:t xml:space="preserve">A UE does not expect to detect a DCI format </w:t>
      </w:r>
      <w:r w:rsidRPr="0039343D">
        <w:rPr>
          <w:lang w:eastAsia="zh-TW"/>
        </w:rPr>
        <w:t xml:space="preserve">with a BWP indicator field that </w:t>
      </w:r>
      <w:r w:rsidRPr="0039343D">
        <w:t xml:space="preserve">indicates </w:t>
      </w:r>
      <w:r w:rsidRPr="0039343D">
        <w:rPr>
          <w:lang w:val="en-US"/>
        </w:rPr>
        <w:t xml:space="preserve">an </w:t>
      </w:r>
      <w:r w:rsidRPr="0039343D">
        <w:t xml:space="preserve">active DL </w:t>
      </w:r>
      <w:r w:rsidRPr="0039343D">
        <w:rPr>
          <w:lang w:val="en-US"/>
        </w:rPr>
        <w:t xml:space="preserve">BWP </w:t>
      </w:r>
      <w:r w:rsidRPr="0039343D">
        <w:t xml:space="preserve">or </w:t>
      </w:r>
      <w:r w:rsidRPr="0039343D">
        <w:rPr>
          <w:lang w:val="en-US"/>
        </w:rPr>
        <w:t xml:space="preserve">an active </w:t>
      </w:r>
      <w:r w:rsidRPr="0039343D">
        <w:t xml:space="preserve">UL BWP change with the </w:t>
      </w:r>
      <w:r w:rsidRPr="0039343D">
        <w:rPr>
          <w:lang w:val="en-US"/>
        </w:rPr>
        <w:t xml:space="preserve">corresponding </w:t>
      </w:r>
      <w:r w:rsidRPr="0039343D">
        <w:t xml:space="preserve">time domain resource assignment field providing a slot offset </w:t>
      </w:r>
      <w:r w:rsidRPr="0039343D">
        <w:rPr>
          <w:lang w:val="en-US"/>
        </w:rPr>
        <w:t xml:space="preserve">value </w:t>
      </w:r>
      <w:r w:rsidRPr="0039343D">
        <w:t xml:space="preserve">for </w:t>
      </w:r>
      <w:r w:rsidRPr="0039343D">
        <w:rPr>
          <w:lang w:val="en-US"/>
        </w:rPr>
        <w:t>a</w:t>
      </w:r>
      <w:r w:rsidRPr="0039343D">
        <w:t xml:space="preserve"> PDSCH reception or PUSCH transmission that is smaller than a d</w:t>
      </w:r>
      <w:proofErr w:type="spellStart"/>
      <w:r w:rsidRPr="0039343D">
        <w:rPr>
          <w:lang w:val="en-US"/>
        </w:rPr>
        <w:t>elay</w:t>
      </w:r>
      <w:proofErr w:type="spellEnd"/>
      <w:r w:rsidRPr="0039343D">
        <w:t xml:space="preserve"> </w:t>
      </w:r>
      <w:r w:rsidRPr="0039343D">
        <w:rPr>
          <w:lang w:val="en-US"/>
        </w:rPr>
        <w:t xml:space="preserve">required by the UE for an </w:t>
      </w:r>
      <w:r w:rsidRPr="0039343D">
        <w:t xml:space="preserve">active DL </w:t>
      </w:r>
      <w:r w:rsidRPr="0039343D">
        <w:rPr>
          <w:lang w:val="en-US"/>
        </w:rPr>
        <w:t xml:space="preserve">BWP change </w:t>
      </w:r>
      <w:r w:rsidRPr="0039343D">
        <w:t>or UL BWP change, respectively [</w:t>
      </w:r>
      <w:r w:rsidRPr="0039343D">
        <w:rPr>
          <w:lang w:val="en-US"/>
        </w:rPr>
        <w:t xml:space="preserve">10, </w:t>
      </w:r>
      <w:r w:rsidRPr="0039343D">
        <w:t xml:space="preserve">TS 38.133]. </w:t>
      </w:r>
    </w:p>
    <w:p w14:paraId="377EFD18" w14:textId="77777777" w:rsidR="0039343D" w:rsidRPr="0039343D" w:rsidRDefault="0039343D" w:rsidP="0039343D">
      <w:r w:rsidRPr="0039343D">
        <w:t xml:space="preserve">If a UE detects </w:t>
      </w:r>
      <w:r w:rsidRPr="0039343D">
        <w:rPr>
          <w:lang w:val="en-US"/>
        </w:rPr>
        <w:t xml:space="preserve">a </w:t>
      </w:r>
      <w:r w:rsidRPr="0039343D">
        <w:t xml:space="preserve">DCI format </w:t>
      </w:r>
      <w:r w:rsidRPr="0039343D">
        <w:rPr>
          <w:lang w:eastAsia="zh-TW"/>
        </w:rPr>
        <w:t xml:space="preserve">with a BWP indicator field that </w:t>
      </w:r>
      <w:r w:rsidRPr="0039343D">
        <w:t xml:space="preserve">indicates </w:t>
      </w:r>
      <w:r w:rsidRPr="0039343D">
        <w:rPr>
          <w:lang w:val="en-US"/>
        </w:rPr>
        <w:t xml:space="preserve">an </w:t>
      </w:r>
      <w:r w:rsidRPr="0039343D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 w:rsidRPr="0039343D">
        <w:rPr>
          <w:lang w:val="en-US"/>
        </w:rPr>
        <w:t>until</w:t>
      </w:r>
      <w:r w:rsidRPr="0039343D">
        <w:t xml:space="preserve"> the beginning of a slot indicated by the slot offset </w:t>
      </w:r>
      <w:r w:rsidRPr="0039343D">
        <w:rPr>
          <w:lang w:val="en-US"/>
        </w:rPr>
        <w:t xml:space="preserve">value </w:t>
      </w:r>
      <w:r w:rsidRPr="0039343D">
        <w:t xml:space="preserve">of the time domain resource assignment field in the DCI format </w:t>
      </w:r>
      <w:r w:rsidRPr="0039343D">
        <w:rPr>
          <w:rFonts w:hint="eastAsia"/>
          <w:lang w:eastAsia="zh-CN"/>
        </w:rPr>
        <w:t xml:space="preserve">or </w:t>
      </w:r>
      <w:r w:rsidRPr="0039343D">
        <w:rPr>
          <w:rFonts w:eastAsia="等线" w:hint="eastAsia"/>
          <w:lang w:eastAsia="zh-CN"/>
        </w:rPr>
        <w:t xml:space="preserve">determined </w:t>
      </w:r>
      <w:r w:rsidRPr="0039343D">
        <w:t xml:space="preserve">by </w:t>
      </w:r>
      <w:r w:rsidRPr="0039343D">
        <w:rPr>
          <w:rFonts w:eastAsia="等线" w:hint="eastAsia"/>
          <w:lang w:eastAsia="zh-CN"/>
        </w:rPr>
        <w:t xml:space="preserve">the </w:t>
      </w:r>
      <w:r w:rsidRPr="0039343D">
        <w:t>slot offset value</w:t>
      </w:r>
      <w:r w:rsidRPr="0039343D">
        <w:rPr>
          <w:rFonts w:eastAsia="等线" w:hint="eastAsia"/>
          <w:lang w:eastAsia="zh-CN"/>
        </w:rPr>
        <w:t xml:space="preserve"> corresponding to the first PDSCH of the</w:t>
      </w:r>
      <w:r w:rsidRPr="0039343D">
        <w:rPr>
          <w:rFonts w:hint="eastAsia"/>
          <w:lang w:eastAsia="zh-CN"/>
        </w:rPr>
        <w:t xml:space="preserve"> more than one PDSCH </w:t>
      </w:r>
      <w:r w:rsidRPr="0039343D">
        <w:rPr>
          <w:rFonts w:eastAsia="等线"/>
          <w:lang w:eastAsia="zh-CN"/>
        </w:rPr>
        <w:t>scheduled</w:t>
      </w:r>
      <w:r w:rsidRPr="0039343D">
        <w:rPr>
          <w:rFonts w:eastAsia="等线" w:hint="eastAsia"/>
          <w:lang w:eastAsia="zh-CN"/>
        </w:rPr>
        <w:t xml:space="preserve"> by the DCI format for the cell</w:t>
      </w:r>
      <w:r w:rsidRPr="0039343D">
        <w:t>.</w:t>
      </w:r>
    </w:p>
    <w:p w14:paraId="1DC05498" w14:textId="057B3F80" w:rsidR="0039343D" w:rsidRPr="0039343D" w:rsidRDefault="0039343D" w:rsidP="0039343D">
      <w:pPr>
        <w:rPr>
          <w:lang w:val="en-US"/>
        </w:rPr>
      </w:pPr>
      <w:r w:rsidRPr="0039343D">
        <w:t xml:space="preserve">If a UE detects a DCI format with </w:t>
      </w:r>
      <w:proofErr w:type="spellStart"/>
      <w:r w:rsidRPr="0039343D">
        <w:t>SCell</w:t>
      </w:r>
      <w:proofErr w:type="spellEnd"/>
      <w:r w:rsidRPr="0039343D">
        <w:t xml:space="preserve"> dormancy indication that indicates an active DL BWP change for an </w:t>
      </w:r>
      <w:del w:id="13" w:author="vivo" w:date="2025-02-05T10:20:00Z">
        <w:r w:rsidRPr="0039343D" w:rsidDel="003716A4">
          <w:delText xml:space="preserve">Scell </w:delText>
        </w:r>
      </w:del>
      <w:proofErr w:type="spellStart"/>
      <w:ins w:id="14" w:author="vivo" w:date="2025-02-05T10:20:00Z">
        <w:r w:rsidR="003716A4" w:rsidRPr="0039343D">
          <w:t>S</w:t>
        </w:r>
        <w:r w:rsidR="003716A4">
          <w:t>C</w:t>
        </w:r>
        <w:r w:rsidR="003716A4" w:rsidRPr="0039343D">
          <w:t>ell</w:t>
        </w:r>
        <w:proofErr w:type="spellEnd"/>
        <w:r w:rsidR="003716A4" w:rsidRPr="0039343D">
          <w:t xml:space="preserve"> </w:t>
        </w:r>
      </w:ins>
      <w:r w:rsidRPr="0039343D">
        <w:t xml:space="preserve">in slot </w:t>
      </w:r>
      <w:r w:rsidRPr="0039343D">
        <w:rPr>
          <w:i/>
          <w:iCs/>
        </w:rPr>
        <w:t>n</w:t>
      </w:r>
      <w:r w:rsidRPr="0039343D">
        <w:t xml:space="preserve"> of primary cell, the UE is not required to receive or transmit in the </w:t>
      </w:r>
      <w:proofErr w:type="spellStart"/>
      <w:r w:rsidRPr="0039343D">
        <w:t>SCell</w:t>
      </w:r>
      <w:proofErr w:type="spellEnd"/>
      <w:r w:rsidRPr="0039343D">
        <w:t xml:space="preserve"> during a time duration specified in [10, TS 38.133].</w:t>
      </w:r>
    </w:p>
    <w:p w14:paraId="7679FAA5" w14:textId="15FD6D7A" w:rsidR="0039343D" w:rsidRPr="0039343D" w:rsidRDefault="0039343D" w:rsidP="0039343D">
      <w:r w:rsidRPr="0039343D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39343D">
        <w:rPr>
          <w:lang w:val="en-US"/>
        </w:rPr>
        <w:t xml:space="preserve">value </w:t>
      </w:r>
      <w:r w:rsidRPr="0039343D">
        <w:t xml:space="preserve">of the time domain resource assignment field in the DCI format </w:t>
      </w:r>
      <w:r w:rsidRPr="0039343D">
        <w:rPr>
          <w:rFonts w:hint="eastAsia"/>
          <w:lang w:eastAsia="zh-CN"/>
        </w:rPr>
        <w:t xml:space="preserve">or </w:t>
      </w:r>
      <w:r w:rsidRPr="0039343D">
        <w:rPr>
          <w:rFonts w:eastAsia="等线" w:hint="eastAsia"/>
          <w:lang w:eastAsia="zh-CN"/>
        </w:rPr>
        <w:t xml:space="preserve">determined </w:t>
      </w:r>
      <w:r w:rsidRPr="0039343D">
        <w:t xml:space="preserve">by </w:t>
      </w:r>
      <w:r w:rsidRPr="0039343D">
        <w:rPr>
          <w:rFonts w:eastAsia="等线" w:hint="eastAsia"/>
          <w:lang w:eastAsia="zh-CN"/>
        </w:rPr>
        <w:t xml:space="preserve">the </w:t>
      </w:r>
      <w:r w:rsidRPr="0039343D">
        <w:t>slot offset value</w:t>
      </w:r>
      <w:r w:rsidRPr="0039343D">
        <w:rPr>
          <w:rFonts w:eastAsia="等线" w:hint="eastAsia"/>
          <w:lang w:eastAsia="zh-CN"/>
        </w:rPr>
        <w:t xml:space="preserve"> corresponding to the first </w:t>
      </w:r>
      <w:del w:id="15" w:author="vivo" w:date="2025-02-05T10:19:00Z">
        <w:r w:rsidRPr="0039343D" w:rsidDel="0095731B">
          <w:rPr>
            <w:rFonts w:eastAsia="等线" w:hint="eastAsia"/>
            <w:lang w:eastAsia="zh-CN"/>
          </w:rPr>
          <w:delText xml:space="preserve">PDSCH </w:delText>
        </w:r>
      </w:del>
      <w:ins w:id="16" w:author="vivo" w:date="2025-02-05T10:19:00Z">
        <w:r w:rsidR="0095731B" w:rsidRPr="0039343D">
          <w:rPr>
            <w:rFonts w:eastAsia="等线" w:hint="eastAsia"/>
            <w:lang w:eastAsia="zh-CN"/>
          </w:rPr>
          <w:t>P</w:t>
        </w:r>
        <w:r w:rsidR="0095731B">
          <w:rPr>
            <w:rFonts w:eastAsia="等线"/>
            <w:lang w:eastAsia="zh-CN"/>
          </w:rPr>
          <w:t>U</w:t>
        </w:r>
        <w:r w:rsidR="0095731B" w:rsidRPr="0039343D">
          <w:rPr>
            <w:rFonts w:eastAsia="等线" w:hint="eastAsia"/>
            <w:lang w:eastAsia="zh-CN"/>
          </w:rPr>
          <w:t xml:space="preserve">SCH </w:t>
        </w:r>
      </w:ins>
      <w:r w:rsidRPr="0039343D">
        <w:rPr>
          <w:rFonts w:eastAsia="等线" w:hint="eastAsia"/>
          <w:lang w:eastAsia="zh-CN"/>
        </w:rPr>
        <w:t>of the</w:t>
      </w:r>
      <w:r w:rsidRPr="0039343D">
        <w:rPr>
          <w:rFonts w:hint="eastAsia"/>
          <w:lang w:eastAsia="zh-CN"/>
        </w:rPr>
        <w:t xml:space="preserve"> more than one </w:t>
      </w:r>
      <w:del w:id="17" w:author="vivo" w:date="2025-02-05T10:19:00Z">
        <w:r w:rsidRPr="0039343D" w:rsidDel="0095731B">
          <w:rPr>
            <w:rFonts w:hint="eastAsia"/>
            <w:lang w:eastAsia="zh-CN"/>
          </w:rPr>
          <w:delText xml:space="preserve">PDSCH </w:delText>
        </w:r>
      </w:del>
      <w:ins w:id="18" w:author="vivo" w:date="2025-02-05T10:19:00Z">
        <w:r w:rsidR="0095731B" w:rsidRPr="0039343D">
          <w:rPr>
            <w:rFonts w:hint="eastAsia"/>
            <w:lang w:eastAsia="zh-CN"/>
          </w:rPr>
          <w:t>P</w:t>
        </w:r>
        <w:r w:rsidR="0095731B">
          <w:rPr>
            <w:lang w:eastAsia="zh-CN"/>
          </w:rPr>
          <w:t>U</w:t>
        </w:r>
        <w:r w:rsidR="0095731B" w:rsidRPr="0039343D">
          <w:rPr>
            <w:rFonts w:hint="eastAsia"/>
            <w:lang w:eastAsia="zh-CN"/>
          </w:rPr>
          <w:t xml:space="preserve">SCH </w:t>
        </w:r>
      </w:ins>
      <w:r w:rsidRPr="0039343D">
        <w:rPr>
          <w:rFonts w:eastAsia="等线"/>
          <w:lang w:eastAsia="zh-CN"/>
        </w:rPr>
        <w:t>scheduled</w:t>
      </w:r>
      <w:r w:rsidRPr="0039343D">
        <w:rPr>
          <w:rFonts w:eastAsia="等线" w:hint="eastAsia"/>
          <w:lang w:eastAsia="zh-CN"/>
        </w:rPr>
        <w:t xml:space="preserve"> by the DCI format for the cell</w:t>
      </w:r>
      <w:r w:rsidRPr="0039343D">
        <w:t>.</w:t>
      </w:r>
    </w:p>
    <w:p w14:paraId="68C9CD36" w14:textId="7FF7F245" w:rsidR="001E41F3" w:rsidRPr="0039343D" w:rsidRDefault="0039343D" w:rsidP="0039343D">
      <w:pPr>
        <w:pStyle w:val="af1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sectPr w:rsidR="001E41F3" w:rsidRPr="003934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968C0" w14:textId="77777777" w:rsidR="00353380" w:rsidRDefault="00353380">
      <w:r>
        <w:separator/>
      </w:r>
    </w:p>
  </w:endnote>
  <w:endnote w:type="continuationSeparator" w:id="0">
    <w:p w14:paraId="1201FB97" w14:textId="77777777" w:rsidR="00353380" w:rsidRDefault="0035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46534" w14:textId="77777777" w:rsidR="00353380" w:rsidRDefault="00353380">
      <w:r>
        <w:separator/>
      </w:r>
    </w:p>
  </w:footnote>
  <w:footnote w:type="continuationSeparator" w:id="0">
    <w:p w14:paraId="555A5D64" w14:textId="77777777" w:rsidR="00353380" w:rsidRDefault="0035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AE"/>
    <w:rsid w:val="00070E09"/>
    <w:rsid w:val="000A6394"/>
    <w:rsid w:val="000B7FED"/>
    <w:rsid w:val="000C038A"/>
    <w:rsid w:val="000C6598"/>
    <w:rsid w:val="000D44B3"/>
    <w:rsid w:val="0012499A"/>
    <w:rsid w:val="00145D43"/>
    <w:rsid w:val="00192C46"/>
    <w:rsid w:val="001A08B3"/>
    <w:rsid w:val="001A7B60"/>
    <w:rsid w:val="001B52F0"/>
    <w:rsid w:val="001B7A65"/>
    <w:rsid w:val="001E41F3"/>
    <w:rsid w:val="00201F4F"/>
    <w:rsid w:val="00244D7E"/>
    <w:rsid w:val="0026004D"/>
    <w:rsid w:val="002640DD"/>
    <w:rsid w:val="00275D12"/>
    <w:rsid w:val="00284FEB"/>
    <w:rsid w:val="002860C4"/>
    <w:rsid w:val="00287F20"/>
    <w:rsid w:val="002B5741"/>
    <w:rsid w:val="002D1AEA"/>
    <w:rsid w:val="002E472E"/>
    <w:rsid w:val="00302F2B"/>
    <w:rsid w:val="00305409"/>
    <w:rsid w:val="00343CA3"/>
    <w:rsid w:val="00353380"/>
    <w:rsid w:val="003609EF"/>
    <w:rsid w:val="0036231A"/>
    <w:rsid w:val="003716A4"/>
    <w:rsid w:val="00374DD4"/>
    <w:rsid w:val="0039343D"/>
    <w:rsid w:val="003E1A36"/>
    <w:rsid w:val="00410371"/>
    <w:rsid w:val="004242F1"/>
    <w:rsid w:val="00434C4C"/>
    <w:rsid w:val="00453658"/>
    <w:rsid w:val="004A325D"/>
    <w:rsid w:val="004B75B7"/>
    <w:rsid w:val="005141D9"/>
    <w:rsid w:val="0051580D"/>
    <w:rsid w:val="00523296"/>
    <w:rsid w:val="005261D8"/>
    <w:rsid w:val="00547111"/>
    <w:rsid w:val="00592D74"/>
    <w:rsid w:val="005E2C44"/>
    <w:rsid w:val="005E59A3"/>
    <w:rsid w:val="00621188"/>
    <w:rsid w:val="00621B43"/>
    <w:rsid w:val="006257ED"/>
    <w:rsid w:val="00653DE4"/>
    <w:rsid w:val="00665C47"/>
    <w:rsid w:val="00695808"/>
    <w:rsid w:val="006B46FB"/>
    <w:rsid w:val="006E21FB"/>
    <w:rsid w:val="007252FF"/>
    <w:rsid w:val="00792342"/>
    <w:rsid w:val="007977A8"/>
    <w:rsid w:val="007B512A"/>
    <w:rsid w:val="007C2097"/>
    <w:rsid w:val="007C7FF4"/>
    <w:rsid w:val="007D6A07"/>
    <w:rsid w:val="007F7259"/>
    <w:rsid w:val="008040A8"/>
    <w:rsid w:val="008279FA"/>
    <w:rsid w:val="008626E7"/>
    <w:rsid w:val="00863BF8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31B"/>
    <w:rsid w:val="009741B3"/>
    <w:rsid w:val="009777D9"/>
    <w:rsid w:val="00991B88"/>
    <w:rsid w:val="00996936"/>
    <w:rsid w:val="009A5753"/>
    <w:rsid w:val="009A579D"/>
    <w:rsid w:val="009E3297"/>
    <w:rsid w:val="009F734F"/>
    <w:rsid w:val="00A246B6"/>
    <w:rsid w:val="00A47E70"/>
    <w:rsid w:val="00A50CF0"/>
    <w:rsid w:val="00A52F5A"/>
    <w:rsid w:val="00A7671C"/>
    <w:rsid w:val="00A7744C"/>
    <w:rsid w:val="00AA2CBC"/>
    <w:rsid w:val="00AC5820"/>
    <w:rsid w:val="00AD1CD8"/>
    <w:rsid w:val="00AF5D17"/>
    <w:rsid w:val="00B258BB"/>
    <w:rsid w:val="00B67B97"/>
    <w:rsid w:val="00B968C8"/>
    <w:rsid w:val="00BA3EC5"/>
    <w:rsid w:val="00BA51D9"/>
    <w:rsid w:val="00BB5DFC"/>
    <w:rsid w:val="00BD279D"/>
    <w:rsid w:val="00BD6BB8"/>
    <w:rsid w:val="00BE4512"/>
    <w:rsid w:val="00C45675"/>
    <w:rsid w:val="00C66BA2"/>
    <w:rsid w:val="00C718D8"/>
    <w:rsid w:val="00C870F6"/>
    <w:rsid w:val="00C95985"/>
    <w:rsid w:val="00CC5026"/>
    <w:rsid w:val="00CC68D0"/>
    <w:rsid w:val="00CD3939"/>
    <w:rsid w:val="00D03F9A"/>
    <w:rsid w:val="00D06D51"/>
    <w:rsid w:val="00D24991"/>
    <w:rsid w:val="00D30940"/>
    <w:rsid w:val="00D50255"/>
    <w:rsid w:val="00D66520"/>
    <w:rsid w:val="00D84AE9"/>
    <w:rsid w:val="00D9124E"/>
    <w:rsid w:val="00DE34CF"/>
    <w:rsid w:val="00E13F3D"/>
    <w:rsid w:val="00E34898"/>
    <w:rsid w:val="00E50495"/>
    <w:rsid w:val="00EB09B7"/>
    <w:rsid w:val="00EE7D7C"/>
    <w:rsid w:val="00EF62DB"/>
    <w:rsid w:val="00F2447F"/>
    <w:rsid w:val="00F25D98"/>
    <w:rsid w:val="00F300FB"/>
    <w:rsid w:val="00F7415E"/>
    <w:rsid w:val="00FA7D4C"/>
    <w:rsid w:val="00FB6386"/>
    <w:rsid w:val="00FC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af2"/>
    <w:rsid w:val="00287F2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2">
    <w:name w:val="正文文本 字符"/>
    <w:basedOn w:val="a0"/>
    <w:link w:val="af1"/>
    <w:rsid w:val="00287F20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B9A1D-1A16-4379-93A2-B7A6FD8E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47</cp:revision>
  <cp:lastPrinted>1899-12-31T23:00:00Z</cp:lastPrinted>
  <dcterms:created xsi:type="dcterms:W3CDTF">2020-02-03T08:32:00Z</dcterms:created>
  <dcterms:modified xsi:type="dcterms:W3CDTF">2025-02-05T02:47:00Z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